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hd w:fill="ffffff" w:val="clear"/>
        <w:spacing w:after="80" w:lineRule="auto"/>
        <w:jc w:val="both"/>
        <w:rPr>
          <w:b w:val="1"/>
          <w:bCs w:val="1"/>
          <w:sz w:val="34"/>
          <w:szCs w:val="34"/>
        </w:rPr>
      </w:pPr>
      <w:bookmarkStart w:colFirst="0" w:colLast="0" w:name="_heading=h.bzzhj46kw0z6" w:id="0"/>
      <w:bookmarkEnd w:id="0"/>
      <w:r w:rsidDel="00000000" w:rsidR="00000000" w:rsidRPr="00000000">
        <w:rPr>
          <w:color w:val="666666"/>
          <w:sz w:val="26"/>
          <w:szCs w:val="26"/>
          <w:rtl w:val="0"/>
        </w:rPr>
        <w:t xml:space="preserve">MODELO — DECLARAÇÃO DE AUSÊNCIA DE ATUAÇÃO COMO FORNECEDOR DE SISTEMAS 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AUSÊNCIA DE ATUAÇÃO COMO FORNECEDOR DE SISTEMAS INTELIGENTES DE TRANSPORTE (ITS)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empresa ________________________________________, inscrita no CNPJ sob o nº ______________________________, com sede na ________________________________________________, neste ato representada por seu representante legal e responsável técnico infra-assinados, para fins de participação no </w:t>
      </w:r>
      <w:r w:rsidDel="00000000" w:rsidR="00000000" w:rsidRPr="00000000">
        <w:rPr>
          <w:b w:val="1"/>
          <w:bCs w:val="1"/>
          <w:rtl w:val="0"/>
        </w:rPr>
        <w:t xml:space="preserve">Chamamento Público SMTR nº 01/2026</w:t>
      </w:r>
      <w:r w:rsidDel="00000000" w:rsidR="00000000" w:rsidRPr="00000000">
        <w:rPr>
          <w:rtl w:val="0"/>
        </w:rPr>
        <w:t xml:space="preserve">, DECLARA, sob as penas da lei, que: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 – </w:t>
      </w:r>
      <w:r w:rsidDel="00000000" w:rsidR="00000000" w:rsidRPr="00000000">
        <w:rPr>
          <w:b w:val="1"/>
          <w:bCs w:val="1"/>
          <w:rtl w:val="0"/>
        </w:rPr>
        <w:t xml:space="preserve">não exerce, direta ou indiretamente</w:t>
      </w:r>
      <w:r w:rsidDel="00000000" w:rsidR="00000000" w:rsidRPr="00000000">
        <w:rPr>
          <w:rtl w:val="0"/>
        </w:rPr>
        <w:t xml:space="preserve">, atividades de desenvolvimento, fornecimento, implantação, integração, operação ou manutenção de sistemas, equipamentos ou soluções tecnológicas relacionados a </w:t>
      </w:r>
      <w:r w:rsidDel="00000000" w:rsidR="00000000" w:rsidRPr="00000000">
        <w:rPr>
          <w:b w:val="1"/>
          <w:bCs w:val="1"/>
          <w:rtl w:val="0"/>
        </w:rPr>
        <w:t xml:space="preserve">Sistemas Inteligentes de Transporte (ITS)</w:t>
      </w:r>
      <w:r w:rsidDel="00000000" w:rsidR="00000000" w:rsidRPr="00000000">
        <w:rPr>
          <w:rtl w:val="0"/>
        </w:rPr>
        <w:t xml:space="preserve"> utilizados no âmbito do Sistema Municipal de Transportes do Município do Rio de Janeiro;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II – </w:t>
      </w:r>
      <w:r w:rsidDel="00000000" w:rsidR="00000000" w:rsidRPr="00000000">
        <w:rPr>
          <w:b w:val="1"/>
          <w:bCs w:val="1"/>
          <w:rtl w:val="0"/>
        </w:rPr>
        <w:t xml:space="preserve">não mantém vínculo societário, contratual ou de participação societária</w:t>
      </w:r>
      <w:r w:rsidDel="00000000" w:rsidR="00000000" w:rsidRPr="00000000">
        <w:rPr>
          <w:rtl w:val="0"/>
        </w:rPr>
        <w:t xml:space="preserve"> com empresas que desenvolvam, forneçam, implantem, integrem, operem ou mantenham sistemas, equipamentos ou soluções tecnológicas que possam vir a ser objeto de verificação técnica no âmbito deste credenciamento;</w:t>
      </w:r>
    </w:p>
    <w:p w:rsidR="00000000" w:rsidDel="00000000" w:rsidP="00000000" w:rsidRDefault="00000000" w:rsidRPr="00000000" w14:paraId="00000006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III – está ciente de que a atuação simultânea como </w:t>
      </w:r>
      <w:r w:rsidDel="00000000" w:rsidR="00000000" w:rsidRPr="00000000">
        <w:rPr>
          <w:b w:val="1"/>
          <w:bCs w:val="1"/>
          <w:rtl w:val="0"/>
        </w:rPr>
        <w:t xml:space="preserve">fornecedora de soluções tecnológicas ITS e como Instituição Certificadora Competente (ICC)</w:t>
      </w:r>
      <w:r w:rsidDel="00000000" w:rsidR="00000000" w:rsidRPr="00000000">
        <w:rPr>
          <w:rtl w:val="0"/>
        </w:rPr>
        <w:t xml:space="preserve"> é incompatível com os princípios de independência técnica e imparcialidade exigidos no presente Chamamento Público;</w:t>
      </w:r>
    </w:p>
    <w:p w:rsidR="00000000" w:rsidDel="00000000" w:rsidP="00000000" w:rsidRDefault="00000000" w:rsidRPr="00000000" w14:paraId="00000007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IV – compromete-se a </w:t>
      </w:r>
      <w:r w:rsidDel="00000000" w:rsidR="00000000" w:rsidRPr="00000000">
        <w:rPr>
          <w:b w:val="1"/>
          <w:bCs w:val="1"/>
          <w:rtl w:val="0"/>
        </w:rPr>
        <w:t xml:space="preserve">informar imediatamente à Secretaria Municipal de Transportes – SMTR qualquer alteração superveniente</w:t>
      </w:r>
      <w:r w:rsidDel="00000000" w:rsidR="00000000" w:rsidRPr="00000000">
        <w:rPr>
          <w:rtl w:val="0"/>
        </w:rPr>
        <w:t xml:space="preserve"> em sua estrutura societária, em suas atividades econômicas ou em suas relações contratuais que possa caracterizar situação de conflito de interesses ou incompatibilidade com as condições do credenciamento;</w:t>
      </w:r>
    </w:p>
    <w:p w:rsidR="00000000" w:rsidDel="00000000" w:rsidP="00000000" w:rsidRDefault="00000000" w:rsidRPr="00000000" w14:paraId="00000008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 – reconhece que a </w:t>
      </w:r>
      <w:r w:rsidDel="00000000" w:rsidR="00000000" w:rsidRPr="00000000">
        <w:rPr>
          <w:b w:val="1"/>
          <w:bCs w:val="1"/>
          <w:rtl w:val="0"/>
        </w:rPr>
        <w:t xml:space="preserve">constatação de atuação como fornecedora ou integradora de soluções ITS</w:t>
      </w:r>
      <w:r w:rsidDel="00000000" w:rsidR="00000000" w:rsidRPr="00000000">
        <w:rPr>
          <w:rtl w:val="0"/>
        </w:rPr>
        <w:t xml:space="preserve">, direta ou indiretamente, poderá ensejar a suspensão ou o cancelamento do credenciamento, sem prejuízo das demais sanções administrativas, civis e penais cabíveis.</w:t>
      </w:r>
    </w:p>
    <w:p w:rsidR="00000000" w:rsidDel="00000000" w:rsidP="00000000" w:rsidRDefault="00000000" w:rsidRPr="00000000" w14:paraId="00000009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presente declaração é firmada sob as penas da lei.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Local, ____ de __________________ de 2026.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Assinatura do Representante Legal</w:t>
      </w:r>
    </w:p>
    <w:p w:rsidR="00000000" w:rsidDel="00000000" w:rsidP="00000000" w:rsidRDefault="00000000" w:rsidRPr="00000000" w14:paraId="0000000D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Nome: __________________________________</w:t>
      </w:r>
    </w:p>
    <w:p w:rsidR="00000000" w:rsidDel="00000000" w:rsidP="00000000" w:rsidRDefault="00000000" w:rsidRPr="00000000" w14:paraId="0000000E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CPF: __________________________________</w:t>
      </w:r>
    </w:p>
    <w:p w:rsidR="00000000" w:rsidDel="00000000" w:rsidP="00000000" w:rsidRDefault="00000000" w:rsidRPr="00000000" w14:paraId="0000000F">
      <w:pPr>
        <w:shd w:fill="ffffff" w:val="clear"/>
        <w:spacing w:after="240" w:before="24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Assinatura do Responsável Técnico</w:t>
      </w:r>
    </w:p>
    <w:p w:rsidR="00000000" w:rsidDel="00000000" w:rsidP="00000000" w:rsidRDefault="00000000" w:rsidRPr="00000000" w14:paraId="00000011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Nome: __________________________________</w:t>
      </w:r>
    </w:p>
    <w:p w:rsidR="00000000" w:rsidDel="00000000" w:rsidP="00000000" w:rsidRDefault="00000000" w:rsidRPr="00000000" w14:paraId="00000012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CPF: __________________________________</w:t>
      </w:r>
    </w:p>
    <w:p w:rsidR="00000000" w:rsidDel="00000000" w:rsidP="00000000" w:rsidRDefault="00000000" w:rsidRPr="00000000" w14:paraId="00000013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Registro no Conselho Profissional (quando aplicável): ______________________________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ly7i8n8S/TmoUw1u+4dYmN0z0Q==">CgMxLjAyDmguYnp6aGo0Nmt3MHo2OAByITFQRm5fLW11bndYV3VjWGhpTVplT1k2MjVwRnVGWFhHOA==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